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7F76" w14:textId="77777777" w:rsidR="009D56B7" w:rsidRPr="00111858" w:rsidRDefault="009D56B7" w:rsidP="009D56B7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111858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23711C5D" wp14:editId="4559D64E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4BBD0" w14:textId="77777777" w:rsidR="009D56B7" w:rsidRPr="00111858" w:rsidRDefault="009D56B7" w:rsidP="009D56B7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6346149E" w14:textId="77777777" w:rsidR="009D56B7" w:rsidRPr="00111858" w:rsidRDefault="009D56B7" w:rsidP="009D56B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1291ED8F" w14:textId="77777777" w:rsidR="009D56B7" w:rsidRPr="00111858" w:rsidRDefault="009D56B7" w:rsidP="009D56B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0353399B" w14:textId="77777777" w:rsidR="009D56B7" w:rsidRPr="00111858" w:rsidRDefault="009D56B7" w:rsidP="009D5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2AD59AB2" w14:textId="5E36409D" w:rsidR="009D56B7" w:rsidRDefault="009D56B7" w:rsidP="009D5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2149D867" w14:textId="77777777" w:rsidR="00481D93" w:rsidRPr="00111858" w:rsidRDefault="00481D93" w:rsidP="009D5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9C58A9" w14:textId="77777777" w:rsidR="009D56B7" w:rsidRPr="00111858" w:rsidRDefault="009D56B7" w:rsidP="009D5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0C022C81" w14:textId="4235B799" w:rsidR="009D56B7" w:rsidRPr="00111858" w:rsidRDefault="009D56B7" w:rsidP="009D56B7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</w:p>
    <w:p w14:paraId="4A7213EC" w14:textId="77777777" w:rsidR="009D56B7" w:rsidRPr="00111858" w:rsidRDefault="009D56B7" w:rsidP="009D56B7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733461" w14:textId="77777777" w:rsidR="009D56B7" w:rsidRDefault="009D56B7" w:rsidP="009D56B7">
      <w:pPr>
        <w:jc w:val="both"/>
        <w:rPr>
          <w:rFonts w:ascii="Times New Roman" w:hAnsi="Times New Roman"/>
          <w:b/>
          <w:sz w:val="28"/>
          <w:szCs w:val="28"/>
        </w:rPr>
      </w:pPr>
      <w:r w:rsidRPr="00C40D58">
        <w:rPr>
          <w:rFonts w:ascii="Times New Roman" w:hAnsi="Times New Roman"/>
          <w:b/>
          <w:sz w:val="28"/>
          <w:szCs w:val="28"/>
        </w:rPr>
        <w:t>Про безоплатну передачу з комунальної власності Мелітопольської міської територіальної громади у державну власність матеріальн</w:t>
      </w:r>
      <w:r>
        <w:rPr>
          <w:rFonts w:ascii="Times New Roman" w:hAnsi="Times New Roman"/>
          <w:b/>
          <w:sz w:val="28"/>
          <w:szCs w:val="28"/>
        </w:rPr>
        <w:t>их</w:t>
      </w:r>
      <w:r w:rsidRPr="00C40D58">
        <w:rPr>
          <w:rFonts w:ascii="Times New Roman" w:hAnsi="Times New Roman"/>
          <w:b/>
          <w:sz w:val="28"/>
          <w:szCs w:val="28"/>
        </w:rPr>
        <w:t xml:space="preserve"> цінност</w:t>
      </w:r>
      <w:r>
        <w:rPr>
          <w:rFonts w:ascii="Times New Roman" w:hAnsi="Times New Roman"/>
          <w:b/>
          <w:sz w:val="28"/>
          <w:szCs w:val="28"/>
        </w:rPr>
        <w:t>ей</w:t>
      </w:r>
    </w:p>
    <w:p w14:paraId="4F973A69" w14:textId="68F1C181" w:rsidR="009D56B7" w:rsidRPr="009D56B7" w:rsidRDefault="009D56B7" w:rsidP="006D66D2">
      <w:pPr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265252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Цивільного кодексу України, </w:t>
      </w:r>
      <w:r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постанови Кабінету Міністрів України від 21 вересня 1998 р. № 1482 «Про передачу об’єктів права державної та комунальної власності», </w:t>
      </w:r>
      <w:r w:rsidRPr="00265252">
        <w:rPr>
          <w:rFonts w:ascii="Times New Roman" w:eastAsia="Calibri" w:hAnsi="Times New Roman" w:cs="Times New Roman"/>
          <w:bCs/>
          <w:sz w:val="28"/>
          <w:szCs w:val="28"/>
        </w:rPr>
        <w:t>рішення 44 сесії Мелітопольської міської ради VIII скликання від 14.01.2025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0" w:name="_Hlk173932244"/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VI скликання від 30.06.2011 № 3/7»</w:t>
      </w:r>
      <w:bookmarkEnd w:id="0"/>
      <w:r w:rsidRPr="00111858">
        <w:rPr>
          <w:rFonts w:ascii="Times New Roman" w:eastAsia="Calibri" w:hAnsi="Times New Roman" w:cs="Times New Roman"/>
          <w:bCs/>
          <w:sz w:val="28"/>
          <w:szCs w:val="28"/>
        </w:rPr>
        <w:t>, враховуючи лист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D5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директора департаменту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D5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капітального будівництва та житлово-комунального господарств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</w:t>
      </w:r>
      <w:r>
        <w:rPr>
          <w:rFonts w:ascii="Times New Roman" w:eastAsia="Calibri" w:hAnsi="Times New Roman" w:cs="Times New Roman"/>
          <w:bCs/>
          <w:sz w:val="28"/>
          <w:szCs w:val="28"/>
        </w:rPr>
        <w:t>Мелітопольської міської ради Запорізької області</w:t>
      </w:r>
      <w:r w:rsidR="00CB1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 першого заступника голови Запорізької обласної державної адміністрації, </w:t>
      </w:r>
      <w:r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 xml:space="preserve">з </w:t>
      </w:r>
      <w:r w:rsidRPr="004258AB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 xml:space="preserve">метою </w:t>
      </w:r>
      <w:r w:rsidRPr="009D56B7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з</w:t>
      </w:r>
      <w:r w:rsidRPr="009D56B7">
        <w:rPr>
          <w:rFonts w:ascii="Times New Roman" w:hAnsi="Times New Roman" w:cs="Times New Roman"/>
          <w:sz w:val="28"/>
          <w:szCs w:val="28"/>
        </w:rPr>
        <w:t>абезпечення оперативного реагування на виклики, ефективної координації роботи на місцях та безперервного виконання управлінських функцій, особливо в умовах воєнного стану та підвищеного навантаження на органи державної влади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381737A" w14:textId="77777777" w:rsidR="009D56B7" w:rsidRPr="00111858" w:rsidRDefault="009D56B7" w:rsidP="009D56B7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0837D77B" w14:textId="77777777" w:rsidR="009D56B7" w:rsidRPr="00111858" w:rsidRDefault="009D56B7" w:rsidP="009D56B7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523A16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2A8B44DF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DDE18C" w14:textId="6A9648A3" w:rsidR="009D56B7" w:rsidRPr="009D56B7" w:rsidRDefault="009D56B7" w:rsidP="009D56B7">
      <w:pPr>
        <w:pStyle w:val="af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9D56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Передати безоплатно з комунальної власності Мелітопольської міської територіальної громади у державну власність до Запорізької обласної державної адміністрації матеріальні цінності, що обліковуються на балансі</w:t>
      </w:r>
      <w:r w:rsidRPr="009D56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D56B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департаменту капітального будівництва та житлово-комунального господарства </w:t>
      </w:r>
      <w:r w:rsidRPr="009D56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Мелітопольської міської ради Запорізької області</w:t>
      </w:r>
      <w:r w:rsidR="001B19A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згідно з додатком до цього рішення.</w:t>
      </w:r>
    </w:p>
    <w:p w14:paraId="4A229D16" w14:textId="1AC77AC6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56B7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1B19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9D5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партаменту капітального будівництва та житлово-комунального господарства </w:t>
      </w:r>
      <w:r w:rsidRPr="009D56B7">
        <w:rPr>
          <w:rFonts w:ascii="Times New Roman" w:eastAsia="Calibri" w:hAnsi="Times New Roman" w:cs="Times New Roman"/>
          <w:bCs/>
          <w:sz w:val="28"/>
          <w:szCs w:val="28"/>
        </w:rPr>
        <w:t>Мелітопольської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міської ради Запорізької області спільно з управлінням комунальною власністю Мелітопольської міської ради Запорізької області здійснити передбачені чинним законодавством заходи щодо передачі у державну власність матеріальних цінностей, зазначених у </w:t>
      </w:r>
      <w:r w:rsidR="001B19A3">
        <w:rPr>
          <w:rFonts w:ascii="Times New Roman" w:eastAsia="Calibri" w:hAnsi="Times New Roman" w:cs="Times New Roman"/>
          <w:bCs/>
          <w:sz w:val="28"/>
          <w:szCs w:val="28"/>
        </w:rPr>
        <w:t>додатку до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цього рішення.</w:t>
      </w:r>
    </w:p>
    <w:p w14:paraId="2CF13E0B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13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Pr="00F1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постійну депутатську комісію з питань бюджету та соціально-економічного розвитку міста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E5F8CC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A868AEB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8C26EC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BE057F" w14:textId="77777777" w:rsidR="009D56B7" w:rsidRDefault="009D56B7" w:rsidP="009D56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7EB825F6" w14:textId="77777777" w:rsidR="006D66D2" w:rsidRPr="00111858" w:rsidRDefault="006D66D2" w:rsidP="009D56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9E5CA34" w14:textId="77777777" w:rsidR="009D56B7" w:rsidRPr="00111858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F8B0A67" w14:textId="77777777" w:rsidR="009D56B7" w:rsidRPr="00111858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41ADF46" w14:textId="77777777" w:rsidR="009D56B7" w:rsidRPr="00111858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5F42958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2E2CF30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2334372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3AF528A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7FE6813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5EB88FA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7F2C420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75AC948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0E897D7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615CDEC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D89C721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9A90DAF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57EE478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00F86AB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EAE1501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7689AC2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305E4B0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DB3690A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28B24A1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4DFD316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EDEE02E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847543E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B7543A8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8E322C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B3B8335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422F01C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B62102D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6005B49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9A1130D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tbl>
      <w:tblPr>
        <w:tblStyle w:val="a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3260"/>
      </w:tblGrid>
      <w:tr w:rsidR="009D56B7" w14:paraId="7B07C2EA" w14:textId="77777777" w:rsidTr="009D56B7">
        <w:tc>
          <w:tcPr>
            <w:tcW w:w="5098" w:type="dxa"/>
          </w:tcPr>
          <w:p w14:paraId="3364C997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92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shd w:val="clear" w:color="auto" w:fill="FFFFFF"/>
                <w:lang w:eastAsia="ru-RU"/>
                <w14:ligatures w14:val="none"/>
              </w:rPr>
              <w:t>Рішення підготував:</w:t>
            </w:r>
          </w:p>
        </w:tc>
        <w:tc>
          <w:tcPr>
            <w:tcW w:w="1560" w:type="dxa"/>
          </w:tcPr>
          <w:p w14:paraId="3C96870A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C754A9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6B7" w14:paraId="1D34A60A" w14:textId="77777777" w:rsidTr="009D56B7">
        <w:tc>
          <w:tcPr>
            <w:tcW w:w="5098" w:type="dxa"/>
          </w:tcPr>
          <w:p w14:paraId="73CD7E05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A8F">
              <w:rPr>
                <w:rFonts w:ascii="Times New Roman" w:hAnsi="Times New Roman" w:cs="Times New Roman"/>
                <w:sz w:val="28"/>
                <w:szCs w:val="28"/>
              </w:rPr>
              <w:t>В.о. начальника, заступник начальника управління комунальною власністю ММР ЗО</w:t>
            </w:r>
          </w:p>
        </w:tc>
        <w:tc>
          <w:tcPr>
            <w:tcW w:w="1560" w:type="dxa"/>
          </w:tcPr>
          <w:p w14:paraId="2D687F20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E1CB77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749BB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ФУРСОВА</w:t>
            </w:r>
          </w:p>
          <w:p w14:paraId="52E458EF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9D56B7" w14:paraId="6A455D17" w14:textId="77777777" w:rsidTr="009D56B7">
        <w:tc>
          <w:tcPr>
            <w:tcW w:w="5098" w:type="dxa"/>
          </w:tcPr>
          <w:p w14:paraId="07D27F9D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176636E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D1520C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6B7" w14:paraId="20D2FD3F" w14:textId="77777777" w:rsidTr="009D56B7">
        <w:tc>
          <w:tcPr>
            <w:tcW w:w="5098" w:type="dxa"/>
          </w:tcPr>
          <w:p w14:paraId="0211272E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92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Рішення вносить:</w:t>
            </w:r>
          </w:p>
        </w:tc>
        <w:tc>
          <w:tcPr>
            <w:tcW w:w="1560" w:type="dxa"/>
          </w:tcPr>
          <w:p w14:paraId="6718D1CC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3560E5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6B7" w14:paraId="4BB8376C" w14:textId="77777777" w:rsidTr="009D56B7">
        <w:tc>
          <w:tcPr>
            <w:tcW w:w="5098" w:type="dxa"/>
          </w:tcPr>
          <w:p w14:paraId="594A1B5F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Постійна депутатська комісія з  питань</w:t>
            </w:r>
          </w:p>
          <w:p w14:paraId="0B090247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земельних ресурсів та комунальної власності територіальної громади</w:t>
            </w:r>
          </w:p>
          <w:p w14:paraId="73A90D72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1560" w:type="dxa"/>
          </w:tcPr>
          <w:p w14:paraId="3775BC56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C6F4B4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65F79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9AD19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ЩЕРБАКОВ</w:t>
            </w:r>
          </w:p>
          <w:p w14:paraId="726299EE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9D56B7" w14:paraId="77CD7419" w14:textId="77777777" w:rsidTr="009D56B7">
        <w:tc>
          <w:tcPr>
            <w:tcW w:w="5098" w:type="dxa"/>
          </w:tcPr>
          <w:p w14:paraId="7532FCBA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0166B40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71D3D82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6B7" w14:paraId="7C279763" w14:textId="77777777" w:rsidTr="009D56B7">
        <w:tc>
          <w:tcPr>
            <w:tcW w:w="5098" w:type="dxa"/>
          </w:tcPr>
          <w:p w14:paraId="1FEBD50D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</w:tc>
        <w:tc>
          <w:tcPr>
            <w:tcW w:w="1560" w:type="dxa"/>
          </w:tcPr>
          <w:p w14:paraId="355911D7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0E2ED6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6B7" w14:paraId="342C4D4F" w14:textId="77777777" w:rsidTr="009D56B7">
        <w:tc>
          <w:tcPr>
            <w:tcW w:w="5098" w:type="dxa"/>
          </w:tcPr>
          <w:p w14:paraId="15E7B464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</w:t>
            </w:r>
          </w:p>
          <w:p w14:paraId="75002AE1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діяльності виконавчих органів ради</w:t>
            </w:r>
          </w:p>
        </w:tc>
        <w:tc>
          <w:tcPr>
            <w:tcW w:w="1560" w:type="dxa"/>
          </w:tcPr>
          <w:p w14:paraId="2279EFAD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EC9617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ЗАХАРЧУК</w:t>
            </w:r>
          </w:p>
          <w:p w14:paraId="2146CCD2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9D56B7" w14:paraId="2E590305" w14:textId="77777777" w:rsidTr="009D56B7">
        <w:tc>
          <w:tcPr>
            <w:tcW w:w="5098" w:type="dxa"/>
          </w:tcPr>
          <w:p w14:paraId="229EB24F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D2B35AD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DB6F16F" w14:textId="77777777" w:rsidR="009D56B7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6B7" w:rsidRPr="001B19A3" w14:paraId="19B01868" w14:textId="77777777" w:rsidTr="009D56B7">
        <w:tc>
          <w:tcPr>
            <w:tcW w:w="5098" w:type="dxa"/>
          </w:tcPr>
          <w:p w14:paraId="3204B154" w14:textId="77777777" w:rsidR="009D56B7" w:rsidRPr="001B19A3" w:rsidRDefault="009D56B7" w:rsidP="009D56B7">
            <w:pPr>
              <w:pStyle w:val="af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19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В.о. начальника, головний спеціаліст </w:t>
            </w:r>
          </w:p>
          <w:p w14:paraId="2B9D5C6B" w14:textId="39DD6C7A" w:rsidR="009D56B7" w:rsidRPr="001B19A3" w:rsidRDefault="009D56B7" w:rsidP="009D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3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правового забезпечення та судової роботи виконавчого комітету ММР ЗО</w:t>
            </w:r>
          </w:p>
        </w:tc>
        <w:tc>
          <w:tcPr>
            <w:tcW w:w="1560" w:type="dxa"/>
          </w:tcPr>
          <w:p w14:paraId="4EEF3F33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F57554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7C9F1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3">
              <w:rPr>
                <w:rFonts w:ascii="Times New Roman" w:hAnsi="Times New Roman" w:cs="Times New Roman"/>
                <w:sz w:val="28"/>
                <w:szCs w:val="28"/>
              </w:rPr>
              <w:t>Олена ЯЦУРЕНКО</w:t>
            </w:r>
          </w:p>
          <w:p w14:paraId="4B58688F" w14:textId="1208D61C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9D56B7" w:rsidRPr="001B19A3" w14:paraId="799DCB28" w14:textId="77777777" w:rsidTr="009D56B7">
        <w:tc>
          <w:tcPr>
            <w:tcW w:w="5098" w:type="dxa"/>
          </w:tcPr>
          <w:p w14:paraId="1E1905D3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012BE5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FDD9EA" w14:textId="77777777" w:rsidR="00CB1845" w:rsidRPr="001B19A3" w:rsidRDefault="00CB1845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6B7" w:rsidRPr="001B19A3" w14:paraId="66CAC404" w14:textId="77777777" w:rsidTr="009D56B7">
        <w:tc>
          <w:tcPr>
            <w:tcW w:w="5098" w:type="dxa"/>
          </w:tcPr>
          <w:p w14:paraId="7418C107" w14:textId="78B1B602" w:rsidR="009D56B7" w:rsidRPr="001B19A3" w:rsidRDefault="00CB1845" w:rsidP="009D56B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9D56B7" w:rsidRPr="001B19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.о. директора департаменту капітального будівництва та житлово-комунального господарства ММР ЗО </w:t>
            </w:r>
          </w:p>
        </w:tc>
        <w:tc>
          <w:tcPr>
            <w:tcW w:w="1560" w:type="dxa"/>
          </w:tcPr>
          <w:p w14:paraId="74B22FA9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08765D" w14:textId="77777777" w:rsidR="00CB1845" w:rsidRDefault="00CB1845" w:rsidP="009D56B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51DF4F3" w14:textId="0802C33B" w:rsidR="009D56B7" w:rsidRPr="001B19A3" w:rsidRDefault="00CB1845" w:rsidP="009D56B7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Ірина НАУМЕНКО</w:t>
            </w:r>
          </w:p>
          <w:p w14:paraId="72DB6BFD" w14:textId="5F182EF5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A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9D56B7" w:rsidRPr="001B19A3" w14:paraId="4D80457C" w14:textId="77777777" w:rsidTr="009D56B7">
        <w:tc>
          <w:tcPr>
            <w:tcW w:w="5098" w:type="dxa"/>
          </w:tcPr>
          <w:p w14:paraId="0BCEB814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4789CF4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29ED44" w14:textId="77777777" w:rsidR="009D56B7" w:rsidRPr="001B19A3" w:rsidRDefault="009D56B7" w:rsidP="0086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F68295" w14:textId="77777777" w:rsidR="009D56B7" w:rsidRPr="00111858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FC747C" w14:textId="77777777" w:rsidR="009D56B7" w:rsidRPr="00111858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B0D712C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18676AD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1D4FAAD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BA51289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81D190B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D278765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C166826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30325AF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B941A1A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DDCB367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7048140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DB203C9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1C69CED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2C71834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862DD10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6F7FC1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0CD6E23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C4DA034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4AC69CF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CC479B9" w14:textId="77777777" w:rsidR="006D66D2" w:rsidRDefault="006D66D2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1A7B8A4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D75FC44" w14:textId="77777777" w:rsidR="006D66D2" w:rsidRDefault="006D66D2" w:rsidP="006D66D2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</w:p>
    <w:p w14:paraId="025B7102" w14:textId="77777777" w:rsidR="006D66D2" w:rsidRPr="0009382A" w:rsidRDefault="006D66D2" w:rsidP="006D66D2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090B1BF8" w14:textId="77777777" w:rsidR="006D66D2" w:rsidRPr="0009382A" w:rsidRDefault="006D66D2" w:rsidP="006D66D2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0A3C9C17" w14:textId="77777777" w:rsidR="006D66D2" w:rsidRPr="004628FB" w:rsidRDefault="006D66D2" w:rsidP="006D66D2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___________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___</w:t>
      </w:r>
    </w:p>
    <w:p w14:paraId="523CE228" w14:textId="77777777" w:rsidR="006D66D2" w:rsidRDefault="006D66D2" w:rsidP="006D66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4BCF1E1" w14:textId="77777777" w:rsidR="006D66D2" w:rsidRPr="004628FB" w:rsidRDefault="006D66D2" w:rsidP="006D66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F97ED0C" w14:textId="5933DE06" w:rsidR="006D66D2" w:rsidRDefault="006D66D2" w:rsidP="006D66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</w:t>
      </w:r>
    </w:p>
    <w:p w14:paraId="0EFAE7CC" w14:textId="77777777" w:rsidR="006D66D2" w:rsidRDefault="006D66D2" w:rsidP="006D66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що передається </w:t>
      </w:r>
      <w:r w:rsidRPr="00C40D58">
        <w:rPr>
          <w:rFonts w:ascii="Times New Roman" w:hAnsi="Times New Roman"/>
          <w:b/>
          <w:sz w:val="28"/>
          <w:szCs w:val="28"/>
        </w:rPr>
        <w:t>з комунальної власності Мелітопольської міської територіальної громади у державну власність матеріальн</w:t>
      </w:r>
      <w:r>
        <w:rPr>
          <w:rFonts w:ascii="Times New Roman" w:hAnsi="Times New Roman"/>
          <w:b/>
          <w:sz w:val="28"/>
          <w:szCs w:val="28"/>
        </w:rPr>
        <w:t>их</w:t>
      </w:r>
      <w:r w:rsidRPr="00C40D58">
        <w:rPr>
          <w:rFonts w:ascii="Times New Roman" w:hAnsi="Times New Roman"/>
          <w:b/>
          <w:sz w:val="28"/>
          <w:szCs w:val="28"/>
        </w:rPr>
        <w:t xml:space="preserve"> цінност</w:t>
      </w:r>
      <w:r>
        <w:rPr>
          <w:rFonts w:ascii="Times New Roman" w:hAnsi="Times New Roman"/>
          <w:b/>
          <w:sz w:val="28"/>
          <w:szCs w:val="28"/>
        </w:rPr>
        <w:t>ей</w:t>
      </w:r>
    </w:p>
    <w:p w14:paraId="0FD428F4" w14:textId="77777777" w:rsidR="006D66D2" w:rsidRPr="006D66D2" w:rsidRDefault="006D66D2" w:rsidP="006D66D2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66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Таблиця 1. Основні засоби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63"/>
        <w:gridCol w:w="4110"/>
        <w:gridCol w:w="1418"/>
        <w:gridCol w:w="668"/>
        <w:gridCol w:w="1296"/>
        <w:gridCol w:w="1438"/>
      </w:tblGrid>
      <w:tr w:rsidR="001B19A3" w:rsidRPr="00BB6B08" w14:paraId="76E89CF5" w14:textId="77777777" w:rsidTr="001B19A3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232DE" w14:textId="77777777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1E9B" w14:textId="77777777" w:rsidR="006D66D2" w:rsidRPr="00090FF6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DD60" w14:textId="7B162175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</w:t>
            </w:r>
            <w:r w:rsid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ентарний</w:t>
            </w: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199587" w14:textId="77777777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4B2C" w14:textId="77777777" w:rsidR="001B19A3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</w:t>
            </w:r>
            <w:r w:rsidR="001B19A3"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ь</w:t>
            </w:r>
          </w:p>
          <w:p w14:paraId="4C8A13DD" w14:textId="7AD11443" w:rsidR="006D66D2" w:rsidRPr="001B19A3" w:rsidRDefault="001B19A3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кіс</w:t>
            </w:r>
            <w:r w:rsidR="006D66D2"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ть, од.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EB7C" w14:textId="77777777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EAF6" w14:textId="77777777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 на 01.04.2026, грн.</w:t>
            </w:r>
          </w:p>
        </w:tc>
      </w:tr>
      <w:tr w:rsidR="001B19A3" w:rsidRPr="001B19A3" w14:paraId="41FF54A6" w14:textId="77777777" w:rsidTr="001B19A3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48AE" w14:textId="7777777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7C8" w14:textId="384561BF" w:rsidR="006D66D2" w:rsidRPr="001B19A3" w:rsidRDefault="006D66D2" w:rsidP="00A54A82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9A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транспортний засіб -  </w:t>
            </w:r>
            <w:r w:rsidRPr="001B19A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марка/модель: TOYOTA COROLLA, тип: В1, тип кузова: седан, VIN (номер кузова, шасі, рами): NMTBE9BE00R091449, рік випуску: 2020, об’єм двигуна, куб. см.: 1598, тип палива: неетильований бензин з октановим числом 95, реєстраційний номер: АР9005ІС, свідоцтво про реєстрацію ТЗ (серія, номер): СХВ 501161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A0510" w14:textId="054F625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sz w:val="24"/>
                <w:szCs w:val="24"/>
              </w:rPr>
              <w:t>101510005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15BF" w14:textId="7777777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1F8C" w14:textId="3D522A4D" w:rsidR="006D66D2" w:rsidRPr="001B19A3" w:rsidRDefault="006D66D2" w:rsidP="00A54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sz w:val="24"/>
                <w:szCs w:val="24"/>
              </w:rPr>
              <w:t>530 000,00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0B90" w14:textId="34CA973A" w:rsidR="006D66D2" w:rsidRPr="001B19A3" w:rsidRDefault="006D66D2" w:rsidP="00A54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170 357,13</w:t>
            </w:r>
          </w:p>
        </w:tc>
      </w:tr>
      <w:tr w:rsidR="001B19A3" w:rsidRPr="001B19A3" w14:paraId="3116D227" w14:textId="77777777" w:rsidTr="001B19A3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303D" w14:textId="7777777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9ABC" w14:textId="77777777" w:rsidR="006D66D2" w:rsidRPr="001B19A3" w:rsidRDefault="006D66D2" w:rsidP="00A54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A77" w14:textId="7777777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9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DB9A" w14:textId="6DC0E7C4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AA7" w14:textId="0203D001" w:rsidR="006D66D2" w:rsidRPr="001B19A3" w:rsidRDefault="001B19A3" w:rsidP="00A54A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530 000,00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5BFE" w14:textId="48A826BB" w:rsidR="006D66D2" w:rsidRPr="001B19A3" w:rsidRDefault="001B19A3" w:rsidP="00A54A82">
            <w:pPr>
              <w:pStyle w:val="af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B1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170 357,13</w:t>
            </w:r>
          </w:p>
        </w:tc>
      </w:tr>
    </w:tbl>
    <w:p w14:paraId="70811D4F" w14:textId="77777777" w:rsidR="006D66D2" w:rsidRPr="006D66D2" w:rsidRDefault="006D66D2" w:rsidP="006D66D2">
      <w:pPr>
        <w:rPr>
          <w:rFonts w:ascii="Times New Roman" w:hAnsi="Times New Roman" w:cs="Times New Roman"/>
          <w:sz w:val="28"/>
          <w:szCs w:val="28"/>
        </w:rPr>
      </w:pPr>
    </w:p>
    <w:p w14:paraId="244E47B4" w14:textId="7194F1CE" w:rsidR="006D66D2" w:rsidRPr="006D66D2" w:rsidRDefault="006D66D2" w:rsidP="006D66D2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66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Таблиця 2. </w:t>
      </w:r>
      <w:r w:rsidR="001B19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Запаси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2538"/>
        <w:gridCol w:w="2385"/>
        <w:gridCol w:w="1147"/>
        <w:gridCol w:w="1338"/>
        <w:gridCol w:w="1359"/>
      </w:tblGrid>
      <w:tr w:rsidR="001B19A3" w:rsidRPr="006D66D2" w14:paraId="77590C00" w14:textId="77777777" w:rsidTr="001B19A3">
        <w:trPr>
          <w:trHeight w:val="705"/>
          <w:jc w:val="center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7C5C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C990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619D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Інвентарний </w:t>
            </w:r>
          </w:p>
          <w:p w14:paraId="0856CF1B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F715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Кількість, од.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3AA3EB" w14:textId="51622908" w:rsidR="006D66D2" w:rsidRPr="006D66D2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Ціна за од., грн</w:t>
            </w:r>
          </w:p>
        </w:tc>
        <w:tc>
          <w:tcPr>
            <w:tcW w:w="7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AF2631" w14:textId="672B54E6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r w:rsidR="001B1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гальна</w:t>
            </w:r>
            <w:r w:rsidRPr="006D6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вартість, грн.</w:t>
            </w:r>
          </w:p>
        </w:tc>
      </w:tr>
      <w:tr w:rsidR="001B19A3" w:rsidRPr="006D66D2" w14:paraId="21A20DCE" w14:textId="77777777" w:rsidTr="001B19A3">
        <w:trPr>
          <w:trHeight w:val="397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5E60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4D0" w14:textId="3A4F1E6D" w:rsidR="006D66D2" w:rsidRPr="006D66D2" w:rsidRDefault="001B19A3" w:rsidP="006D6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шини </w:t>
            </w:r>
            <w:r w:rsidRPr="001B1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Hankook Ventus Prime 3 K125 169/65 R15 91V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35489" w14:textId="11CA483F" w:rsidR="006D66D2" w:rsidRPr="006D66D2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sz w:val="24"/>
                <w:szCs w:val="24"/>
              </w:rPr>
              <w:t>151500000000001 -151500000000004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E7F" w14:textId="722251C0" w:rsidR="006D66D2" w:rsidRPr="006D66D2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6DA" w14:textId="7A28ABA7" w:rsidR="006D66D2" w:rsidRPr="006D66D2" w:rsidRDefault="001B19A3" w:rsidP="006D6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2 424,00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156F" w14:textId="3A8D7B3F" w:rsidR="006D66D2" w:rsidRPr="006D66D2" w:rsidRDefault="001B19A3" w:rsidP="006D6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9 696,00</w:t>
            </w:r>
          </w:p>
        </w:tc>
      </w:tr>
      <w:tr w:rsidR="001B19A3" w:rsidRPr="001B19A3" w14:paraId="1251F8C2" w14:textId="77777777" w:rsidTr="001B19A3">
        <w:trPr>
          <w:trHeight w:val="397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99C6" w14:textId="77777777" w:rsidR="001B19A3" w:rsidRPr="001B19A3" w:rsidRDefault="001B19A3" w:rsidP="006D6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00EA" w14:textId="7822F181" w:rsidR="001B19A3" w:rsidRPr="001B19A3" w:rsidRDefault="001B19A3" w:rsidP="006D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Всього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C15DA" w14:textId="74F2C46C" w:rsidR="001B19A3" w:rsidRPr="001B19A3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4E59" w14:textId="69FE86F1" w:rsidR="001B19A3" w:rsidRPr="001B19A3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370" w14:textId="64AE157D" w:rsidR="001B19A3" w:rsidRPr="001B19A3" w:rsidRDefault="001B19A3" w:rsidP="001B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77FD" w14:textId="3FDD574F" w:rsidR="001B19A3" w:rsidRPr="001B19A3" w:rsidRDefault="001B19A3" w:rsidP="006D6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9 696,00</w:t>
            </w:r>
          </w:p>
        </w:tc>
      </w:tr>
    </w:tbl>
    <w:p w14:paraId="781A7ED9" w14:textId="77777777" w:rsidR="006D66D2" w:rsidRDefault="006D66D2" w:rsidP="006D66D2">
      <w:pPr>
        <w:rPr>
          <w:rFonts w:ascii="Times New Roman" w:hAnsi="Times New Roman" w:cs="Times New Roman"/>
          <w:sz w:val="24"/>
          <w:szCs w:val="24"/>
        </w:rPr>
      </w:pPr>
    </w:p>
    <w:p w14:paraId="09E45428" w14:textId="77777777" w:rsidR="001B19A3" w:rsidRDefault="001B19A3" w:rsidP="006D66D2">
      <w:pPr>
        <w:rPr>
          <w:rFonts w:ascii="Times New Roman" w:hAnsi="Times New Roman" w:cs="Times New Roman"/>
          <w:sz w:val="24"/>
          <w:szCs w:val="24"/>
        </w:rPr>
      </w:pPr>
    </w:p>
    <w:p w14:paraId="3D955007" w14:textId="77777777" w:rsidR="006D66D2" w:rsidRPr="00BB6B08" w:rsidRDefault="006D66D2" w:rsidP="006D66D2">
      <w:pPr>
        <w:rPr>
          <w:rFonts w:ascii="Times New Roman" w:hAnsi="Times New Roman" w:cs="Times New Roman"/>
          <w:sz w:val="24"/>
          <w:szCs w:val="24"/>
        </w:rPr>
      </w:pPr>
    </w:p>
    <w:p w14:paraId="242BDEEE" w14:textId="77777777" w:rsidR="006D66D2" w:rsidRPr="00BB6B08" w:rsidRDefault="006D66D2" w:rsidP="006D66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B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421427C1" w14:textId="77777777" w:rsidR="006D66D2" w:rsidRPr="00262B6E" w:rsidRDefault="006D66D2" w:rsidP="006D66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Ірина ФУРСОВА</w:t>
      </w:r>
    </w:p>
    <w:p w14:paraId="1A45E20B" w14:textId="77777777" w:rsidR="006D66D2" w:rsidRDefault="006D66D2" w:rsidP="006D66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5FD8C0D" w14:textId="77777777" w:rsidR="006D66D2" w:rsidRDefault="006D66D2" w:rsidP="006D66D2"/>
    <w:p w14:paraId="6AF29035" w14:textId="77777777" w:rsidR="006D66D2" w:rsidRPr="00262B6E" w:rsidRDefault="006D66D2" w:rsidP="006D66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76933803" w14:textId="77777777" w:rsidR="006D66D2" w:rsidRDefault="006D66D2" w:rsidP="006D66D2"/>
    <w:sectPr w:rsidR="006D66D2" w:rsidSect="009D56B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87"/>
    <w:rsid w:val="00196101"/>
    <w:rsid w:val="001B19A3"/>
    <w:rsid w:val="00205E96"/>
    <w:rsid w:val="00481D93"/>
    <w:rsid w:val="00582F4C"/>
    <w:rsid w:val="005D3BD3"/>
    <w:rsid w:val="0065298D"/>
    <w:rsid w:val="006D66D2"/>
    <w:rsid w:val="008C7215"/>
    <w:rsid w:val="00922687"/>
    <w:rsid w:val="00940501"/>
    <w:rsid w:val="009D56B7"/>
    <w:rsid w:val="00AD2983"/>
    <w:rsid w:val="00BB51B4"/>
    <w:rsid w:val="00BC5553"/>
    <w:rsid w:val="00CB1845"/>
    <w:rsid w:val="00DA0AEA"/>
    <w:rsid w:val="00E81158"/>
    <w:rsid w:val="00F23A0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37B6"/>
  <w15:chartTrackingRefBased/>
  <w15:docId w15:val="{2A800A20-0F5C-4B67-9BE8-21F3B198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B7"/>
  </w:style>
  <w:style w:type="paragraph" w:styleId="1">
    <w:name w:val="heading 1"/>
    <w:basedOn w:val="a"/>
    <w:next w:val="a"/>
    <w:link w:val="10"/>
    <w:uiPriority w:val="9"/>
    <w:qFormat/>
    <w:rsid w:val="00922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6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6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6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6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6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6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2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2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2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687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92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92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whitespace-normal">
    <w:name w:val="whitespace-normal"/>
    <w:basedOn w:val="a0"/>
    <w:rsid w:val="009D56B7"/>
  </w:style>
  <w:style w:type="table" w:styleId="af">
    <w:name w:val="Table Grid"/>
    <w:basedOn w:val="a1"/>
    <w:uiPriority w:val="39"/>
    <w:rsid w:val="009D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D56B7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2</cp:revision>
  <cp:lastPrinted>2026-04-23T13:24:00Z</cp:lastPrinted>
  <dcterms:created xsi:type="dcterms:W3CDTF">2026-04-23T13:36:00Z</dcterms:created>
  <dcterms:modified xsi:type="dcterms:W3CDTF">2026-04-23T13:36:00Z</dcterms:modified>
</cp:coreProperties>
</file>